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5CF" w:rsidRDefault="007335CF"/>
    <w:p w:rsidR="007335CF" w:rsidRDefault="007335CF">
      <w:pPr>
        <w:spacing w:before="100" w:beforeAutospacing="1" w:after="100" w:afterAutospacing="1"/>
        <w:jc w:val="center"/>
        <w:rPr>
          <w:color w:val="0070C0"/>
          <w:sz w:val="28"/>
          <w:szCs w:val="28"/>
        </w:rPr>
      </w:pPr>
      <w:r>
        <w:rPr>
          <w:rStyle w:val="Strong"/>
          <w:color w:val="0070C0"/>
          <w:sz w:val="28"/>
          <w:szCs w:val="28"/>
        </w:rPr>
        <w:t>Индонезия: Валюта</w:t>
      </w:r>
    </w:p>
    <w:p w:rsidR="007335CF" w:rsidRDefault="007335CF">
      <w:pPr>
        <w:ind w:left="-90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Индонезийская рупия (1 USD ~ 13 </w:t>
      </w:r>
      <w:r w:rsidRPr="00F1444F">
        <w:rPr>
          <w:sz w:val="28"/>
          <w:szCs w:val="28"/>
        </w:rPr>
        <w:t>0</w:t>
      </w:r>
      <w:r>
        <w:rPr>
          <w:sz w:val="28"/>
          <w:szCs w:val="28"/>
        </w:rPr>
        <w:t>00 индонезийских рупий)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на апрель 2016</w:t>
      </w:r>
      <w:bookmarkStart w:id="0" w:name="_GoBack"/>
      <w:bookmarkEnd w:id="0"/>
      <w:r>
        <w:rPr>
          <w:sz w:val="28"/>
          <w:szCs w:val="28"/>
        </w:rPr>
        <w:t>.</w:t>
      </w:r>
    </w:p>
    <w:p w:rsidR="007335CF" w:rsidRDefault="007335CF">
      <w:pPr>
        <w:ind w:left="-900"/>
        <w:rPr>
          <w:sz w:val="28"/>
          <w:szCs w:val="28"/>
        </w:rPr>
      </w:pPr>
      <w:r>
        <w:rPr>
          <w:sz w:val="28"/>
          <w:szCs w:val="28"/>
        </w:rPr>
        <w:t>В  обращении находятся банкноты достоинством: 1 000, 2 000, 5 000, 10 000, 20 000, 50 000 и 100 000 IDR. В крупных торговых центрах и ресторанах принимают кредитные карты различных международных систем, но будьте внимательны, оплату по счету могут снять два раза. Цены на многие туристические услуги также называются в долларах США, но сдачу выдают в местной валюте.</w:t>
      </w:r>
    </w:p>
    <w:p w:rsidR="007335CF" w:rsidRDefault="007335CF">
      <w:pPr>
        <w:ind w:left="-900"/>
        <w:rPr>
          <w:b/>
          <w:bCs/>
          <w:color w:val="FF0000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money" style="position:absolute;left:0;text-align:left;margin-left:278.7pt;margin-top:23.15pt;width:204.3pt;height:237.6pt;z-index:-251658240;visibility:visible" wrapcoords="-79 0 -79 21532 21600 21532 21600 0 -79 0">
            <v:imagedata r:id="rId7" o:title=""/>
            <w10:wrap type="tight"/>
          </v:shape>
        </w:pict>
      </w:r>
      <w:r>
        <w:rPr>
          <w:sz w:val="28"/>
          <w:szCs w:val="28"/>
        </w:rPr>
        <w:t xml:space="preserve"> </w:t>
      </w:r>
      <w:r>
        <w:rPr>
          <w:b/>
          <w:bCs/>
          <w:color w:val="FF0000"/>
          <w:sz w:val="28"/>
          <w:szCs w:val="28"/>
        </w:rPr>
        <w:t>Внимание: обменные пункты и банки не принимают следующие купюры (или принимают, но по заниженному курсу):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2"/>
        <w:gridCol w:w="2123"/>
      </w:tblGrid>
      <w:tr w:rsidR="007335CF" w:rsidRPr="00B22AA4">
        <w:trPr>
          <w:trHeight w:val="435"/>
        </w:trPr>
        <w:tc>
          <w:tcPr>
            <w:tcW w:w="2122" w:type="dxa"/>
          </w:tcPr>
          <w:p w:rsidR="007335CF" w:rsidRPr="00B22AA4" w:rsidRDefault="007335CF" w:rsidP="00B22AA4">
            <w:pPr>
              <w:spacing w:after="0" w:line="240" w:lineRule="auto"/>
              <w:rPr>
                <w:b/>
                <w:bCs/>
                <w:sz w:val="28"/>
                <w:szCs w:val="28"/>
                <w:lang w:eastAsia="ru-RU"/>
              </w:rPr>
            </w:pPr>
            <w:r w:rsidRPr="00B22AA4">
              <w:rPr>
                <w:b/>
                <w:bCs/>
                <w:sz w:val="28"/>
                <w:szCs w:val="28"/>
                <w:lang w:eastAsia="ru-RU"/>
              </w:rPr>
              <w:t>Серия банкноты</w:t>
            </w:r>
          </w:p>
        </w:tc>
        <w:tc>
          <w:tcPr>
            <w:tcW w:w="2123" w:type="dxa"/>
          </w:tcPr>
          <w:p w:rsidR="007335CF" w:rsidRPr="00B22AA4" w:rsidRDefault="007335CF" w:rsidP="00B22AA4">
            <w:pPr>
              <w:spacing w:after="0" w:line="240" w:lineRule="auto"/>
              <w:rPr>
                <w:b/>
                <w:bCs/>
                <w:sz w:val="28"/>
                <w:szCs w:val="28"/>
                <w:lang w:eastAsia="ru-RU"/>
              </w:rPr>
            </w:pPr>
            <w:r w:rsidRPr="00B22AA4">
              <w:rPr>
                <w:b/>
                <w:bCs/>
                <w:sz w:val="28"/>
                <w:szCs w:val="28"/>
                <w:lang w:eastAsia="ru-RU"/>
              </w:rPr>
              <w:t>Год выпуска</w:t>
            </w:r>
          </w:p>
        </w:tc>
      </w:tr>
      <w:tr w:rsidR="007335CF" w:rsidRPr="00B22AA4">
        <w:trPr>
          <w:trHeight w:val="435"/>
        </w:trPr>
        <w:tc>
          <w:tcPr>
            <w:tcW w:w="2122" w:type="dxa"/>
          </w:tcPr>
          <w:p w:rsidR="007335CF" w:rsidRPr="00B22AA4" w:rsidRDefault="007335CF" w:rsidP="00B22AA4">
            <w:pPr>
              <w:spacing w:after="0" w:line="240" w:lineRule="auto"/>
              <w:jc w:val="center"/>
              <w:rPr>
                <w:sz w:val="28"/>
                <w:szCs w:val="28"/>
                <w:lang w:val="en-US" w:eastAsia="ru-RU"/>
              </w:rPr>
            </w:pPr>
            <w:r w:rsidRPr="00B22AA4">
              <w:rPr>
                <w:sz w:val="28"/>
                <w:szCs w:val="28"/>
                <w:lang w:val="en-US" w:eastAsia="ru-RU"/>
              </w:rPr>
              <w:t>A</w:t>
            </w:r>
          </w:p>
        </w:tc>
        <w:tc>
          <w:tcPr>
            <w:tcW w:w="2123" w:type="dxa"/>
          </w:tcPr>
          <w:p w:rsidR="007335CF" w:rsidRPr="00B22AA4" w:rsidRDefault="007335CF" w:rsidP="00B22AA4">
            <w:pPr>
              <w:spacing w:after="0" w:line="240" w:lineRule="auto"/>
              <w:rPr>
                <w:sz w:val="28"/>
                <w:szCs w:val="28"/>
                <w:lang w:val="en-US" w:eastAsia="ru-RU"/>
              </w:rPr>
            </w:pPr>
            <w:r w:rsidRPr="00B22AA4">
              <w:rPr>
                <w:sz w:val="28"/>
                <w:szCs w:val="28"/>
                <w:lang w:val="en-US" w:eastAsia="ru-RU"/>
              </w:rPr>
              <w:t>1996</w:t>
            </w:r>
          </w:p>
        </w:tc>
      </w:tr>
      <w:tr w:rsidR="007335CF" w:rsidRPr="00B22AA4">
        <w:trPr>
          <w:trHeight w:val="435"/>
        </w:trPr>
        <w:tc>
          <w:tcPr>
            <w:tcW w:w="2122" w:type="dxa"/>
          </w:tcPr>
          <w:p w:rsidR="007335CF" w:rsidRPr="00B22AA4" w:rsidRDefault="007335CF" w:rsidP="00B22AA4">
            <w:pPr>
              <w:spacing w:after="0" w:line="240" w:lineRule="auto"/>
              <w:jc w:val="center"/>
              <w:rPr>
                <w:sz w:val="28"/>
                <w:szCs w:val="28"/>
                <w:lang w:val="en-US" w:eastAsia="ru-RU"/>
              </w:rPr>
            </w:pPr>
            <w:r w:rsidRPr="00B22AA4">
              <w:rPr>
                <w:sz w:val="28"/>
                <w:szCs w:val="28"/>
                <w:lang w:val="en-US" w:eastAsia="ru-RU"/>
              </w:rPr>
              <w:t>B</w:t>
            </w:r>
          </w:p>
        </w:tc>
        <w:tc>
          <w:tcPr>
            <w:tcW w:w="2123" w:type="dxa"/>
          </w:tcPr>
          <w:p w:rsidR="007335CF" w:rsidRPr="00B22AA4" w:rsidRDefault="007335CF" w:rsidP="00B22AA4">
            <w:pPr>
              <w:spacing w:after="0" w:line="240" w:lineRule="auto"/>
              <w:rPr>
                <w:sz w:val="28"/>
                <w:szCs w:val="28"/>
                <w:lang w:val="en-US" w:eastAsia="ru-RU"/>
              </w:rPr>
            </w:pPr>
            <w:r w:rsidRPr="00B22AA4">
              <w:rPr>
                <w:sz w:val="28"/>
                <w:szCs w:val="28"/>
                <w:lang w:val="en-US" w:eastAsia="ru-RU"/>
              </w:rPr>
              <w:t>1999</w:t>
            </w:r>
          </w:p>
        </w:tc>
      </w:tr>
      <w:tr w:rsidR="007335CF" w:rsidRPr="00B22AA4">
        <w:trPr>
          <w:trHeight w:val="435"/>
        </w:trPr>
        <w:tc>
          <w:tcPr>
            <w:tcW w:w="2122" w:type="dxa"/>
          </w:tcPr>
          <w:p w:rsidR="007335CF" w:rsidRPr="00B22AA4" w:rsidRDefault="007335CF" w:rsidP="00B22AA4">
            <w:pPr>
              <w:spacing w:after="0" w:line="240" w:lineRule="auto"/>
              <w:jc w:val="center"/>
              <w:rPr>
                <w:sz w:val="28"/>
                <w:szCs w:val="28"/>
                <w:lang w:val="en-US" w:eastAsia="ru-RU"/>
              </w:rPr>
            </w:pPr>
            <w:r w:rsidRPr="00B22AA4">
              <w:rPr>
                <w:sz w:val="28"/>
                <w:szCs w:val="28"/>
                <w:lang w:val="en-US" w:eastAsia="ru-RU"/>
              </w:rPr>
              <w:t>C</w:t>
            </w:r>
          </w:p>
        </w:tc>
        <w:tc>
          <w:tcPr>
            <w:tcW w:w="2123" w:type="dxa"/>
          </w:tcPr>
          <w:p w:rsidR="007335CF" w:rsidRPr="00B22AA4" w:rsidRDefault="007335CF" w:rsidP="00B22AA4">
            <w:pPr>
              <w:spacing w:after="0" w:line="240" w:lineRule="auto"/>
              <w:rPr>
                <w:sz w:val="28"/>
                <w:szCs w:val="28"/>
                <w:lang w:val="en-US" w:eastAsia="ru-RU"/>
              </w:rPr>
            </w:pPr>
            <w:r w:rsidRPr="00B22AA4">
              <w:rPr>
                <w:sz w:val="28"/>
                <w:szCs w:val="28"/>
                <w:lang w:val="en-US" w:eastAsia="ru-RU"/>
              </w:rPr>
              <w:t>2001</w:t>
            </w:r>
          </w:p>
        </w:tc>
      </w:tr>
      <w:tr w:rsidR="007335CF" w:rsidRPr="00B22AA4">
        <w:trPr>
          <w:trHeight w:val="456"/>
        </w:trPr>
        <w:tc>
          <w:tcPr>
            <w:tcW w:w="2122" w:type="dxa"/>
          </w:tcPr>
          <w:p w:rsidR="007335CF" w:rsidRPr="00B22AA4" w:rsidRDefault="007335CF" w:rsidP="00B22AA4">
            <w:pPr>
              <w:spacing w:after="0" w:line="240" w:lineRule="auto"/>
              <w:jc w:val="center"/>
              <w:rPr>
                <w:sz w:val="28"/>
                <w:szCs w:val="28"/>
                <w:lang w:val="en-US" w:eastAsia="ru-RU"/>
              </w:rPr>
            </w:pPr>
            <w:r w:rsidRPr="00B22AA4">
              <w:rPr>
                <w:sz w:val="28"/>
                <w:szCs w:val="28"/>
                <w:lang w:val="en-US" w:eastAsia="ru-RU"/>
              </w:rPr>
              <w:t>D</w:t>
            </w:r>
          </w:p>
        </w:tc>
        <w:tc>
          <w:tcPr>
            <w:tcW w:w="2123" w:type="dxa"/>
          </w:tcPr>
          <w:p w:rsidR="007335CF" w:rsidRPr="00B22AA4" w:rsidRDefault="007335CF" w:rsidP="00B22AA4">
            <w:pPr>
              <w:spacing w:after="0" w:line="240" w:lineRule="auto"/>
              <w:rPr>
                <w:sz w:val="28"/>
                <w:szCs w:val="28"/>
                <w:lang w:val="en-US" w:eastAsia="ru-RU"/>
              </w:rPr>
            </w:pPr>
            <w:r w:rsidRPr="00B22AA4">
              <w:rPr>
                <w:sz w:val="28"/>
                <w:szCs w:val="28"/>
                <w:lang w:val="en-US" w:eastAsia="ru-RU"/>
              </w:rPr>
              <w:t>2003</w:t>
            </w:r>
          </w:p>
        </w:tc>
      </w:tr>
    </w:tbl>
    <w:p w:rsidR="007335CF" w:rsidRDefault="007335CF">
      <w:pPr>
        <w:ind w:left="-900"/>
        <w:rPr>
          <w:sz w:val="28"/>
          <w:szCs w:val="28"/>
        </w:rPr>
      </w:pPr>
      <w:r>
        <w:rPr>
          <w:sz w:val="28"/>
          <w:szCs w:val="28"/>
        </w:rPr>
        <w:t xml:space="preserve">Принимаются банкноты серии 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</w:rPr>
        <w:t xml:space="preserve"> и Н 2006 года выпуска. </w:t>
      </w:r>
    </w:p>
    <w:p w:rsidR="007335CF" w:rsidRDefault="007335CF">
      <w:pPr>
        <w:rPr>
          <w:sz w:val="28"/>
          <w:szCs w:val="28"/>
        </w:rPr>
      </w:pPr>
    </w:p>
    <w:p w:rsidR="007335CF" w:rsidRDefault="007335CF">
      <w:pPr>
        <w:tabs>
          <w:tab w:val="left" w:pos="1590"/>
        </w:tabs>
        <w:rPr>
          <w:rStyle w:val="Strong"/>
          <w:b w:val="0"/>
          <w:bCs w:val="0"/>
        </w:rPr>
      </w:pPr>
    </w:p>
    <w:p w:rsidR="007335CF" w:rsidRDefault="007335CF">
      <w:pPr>
        <w:tabs>
          <w:tab w:val="left" w:pos="6263"/>
        </w:tabs>
        <w:ind w:left="-964"/>
        <w:rPr>
          <w:sz w:val="24"/>
          <w:szCs w:val="24"/>
        </w:rPr>
      </w:pPr>
      <w:r>
        <w:rPr>
          <w:lang w:val="en-US"/>
        </w:rPr>
        <w:t> </w:t>
      </w:r>
      <w:r>
        <w:rPr>
          <w:sz w:val="24"/>
          <w:szCs w:val="24"/>
        </w:rPr>
        <w:t xml:space="preserve">Современные банки и пункты обмена валюты есть во всех крупных городах и туристических центрах острова. </w:t>
      </w:r>
    </w:p>
    <w:p w:rsidR="007335CF" w:rsidRDefault="007335CF">
      <w:pPr>
        <w:tabs>
          <w:tab w:val="left" w:pos="6263"/>
        </w:tabs>
        <w:ind w:left="-964"/>
        <w:rPr>
          <w:sz w:val="24"/>
          <w:szCs w:val="24"/>
        </w:rPr>
      </w:pPr>
      <w:r>
        <w:rPr>
          <w:sz w:val="24"/>
          <w:szCs w:val="24"/>
        </w:rPr>
        <w:t>Принимаются к оплате и международные кредитные карты (</w:t>
      </w:r>
      <w:r>
        <w:rPr>
          <w:sz w:val="24"/>
          <w:szCs w:val="24"/>
          <w:lang w:val="en-US"/>
        </w:rPr>
        <w:t>Visa</w:t>
      </w:r>
      <w:r>
        <w:rPr>
          <w:sz w:val="24"/>
          <w:szCs w:val="24"/>
        </w:rPr>
        <w:t xml:space="preserve"> и </w:t>
      </w:r>
      <w:r>
        <w:rPr>
          <w:sz w:val="24"/>
          <w:szCs w:val="24"/>
          <w:lang w:val="en-US"/>
        </w:rPr>
        <w:t>Master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Card</w:t>
      </w:r>
      <w:r>
        <w:rPr>
          <w:sz w:val="24"/>
          <w:szCs w:val="24"/>
        </w:rPr>
        <w:t>), в большинстве заведений Бали, ориентированных на обслуживание туристов, иногда взимается комиссия за обслуживание ~3%.</w:t>
      </w:r>
    </w:p>
    <w:p w:rsidR="007335CF" w:rsidRDefault="007335CF">
      <w:pPr>
        <w:tabs>
          <w:tab w:val="left" w:pos="6263"/>
        </w:tabs>
        <w:ind w:left="-964"/>
        <w:rPr>
          <w:sz w:val="24"/>
          <w:szCs w:val="24"/>
        </w:rPr>
      </w:pPr>
      <w:r>
        <w:rPr>
          <w:sz w:val="24"/>
          <w:szCs w:val="24"/>
        </w:rPr>
        <w:t>Услуги по кредитованию пластиковых карт предоставляют большинство банков.</w:t>
      </w:r>
    </w:p>
    <w:p w:rsidR="007335CF" w:rsidRDefault="007335CF">
      <w:pPr>
        <w:tabs>
          <w:tab w:val="left" w:pos="6263"/>
        </w:tabs>
        <w:ind w:left="-964"/>
        <w:rPr>
          <w:sz w:val="24"/>
          <w:szCs w:val="24"/>
        </w:rPr>
      </w:pPr>
      <w:r>
        <w:rPr>
          <w:sz w:val="24"/>
          <w:szCs w:val="24"/>
        </w:rPr>
        <w:t xml:space="preserve">Будьте внимательны, в сомнительных заведениях оплату могут снять 2 раза. Цены на многие туристические услуги указываются в долларах, но сдачу выдают в местной валюте. </w:t>
      </w:r>
    </w:p>
    <w:p w:rsidR="007335CF" w:rsidRDefault="007335CF">
      <w:pPr>
        <w:rPr>
          <w:rFonts w:ascii="Trebuchet MS" w:hAnsi="Trebuchet MS" w:cs="Trebuchet MS"/>
          <w:sz w:val="20"/>
          <w:szCs w:val="20"/>
        </w:rPr>
      </w:pPr>
      <w:r>
        <w:rPr>
          <w:noProof/>
          <w:lang w:eastAsia="ru-RU"/>
        </w:rPr>
        <w:pict>
          <v:shape id="Image1" o:spid="_x0000_s1028" type="#_x0000_t75" alt="Logo My Asia Tur-Acc" style="position:absolute;margin-left:400.95pt;margin-top:697.9pt;width:114pt;height:35.25pt;z-index:251657216;visibility:visible;mso-wrap-distance-left:0;mso-wrap-distance-right:0">
            <v:imagedata r:id="rId8" o:title=""/>
          </v:shape>
        </w:pict>
      </w:r>
    </w:p>
    <w:sectPr w:rsidR="007335CF" w:rsidSect="00DF2619"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5CF" w:rsidRDefault="007335CF">
      <w:pPr>
        <w:spacing w:after="0" w:line="240" w:lineRule="auto"/>
      </w:pPr>
      <w:r>
        <w:separator/>
      </w:r>
    </w:p>
  </w:endnote>
  <w:endnote w:type="continuationSeparator" w:id="0">
    <w:p w:rsidR="007335CF" w:rsidRDefault="00733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altName w:val="Tahoma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5CF" w:rsidRDefault="007335CF">
      <w:pPr>
        <w:spacing w:after="0" w:line="240" w:lineRule="auto"/>
      </w:pPr>
      <w:r>
        <w:separator/>
      </w:r>
    </w:p>
  </w:footnote>
  <w:footnote w:type="continuationSeparator" w:id="0">
    <w:p w:rsidR="007335CF" w:rsidRDefault="00733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5CF" w:rsidRPr="00F1444F" w:rsidRDefault="007335CF" w:rsidP="00F1444F">
    <w:pPr>
      <w:pStyle w:val="Header"/>
      <w:ind w:left="-900"/>
      <w:jc w:val="right"/>
      <w:rPr>
        <w:lang w:val="en-US"/>
      </w:rPr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49" type="#_x0000_t75" style="position:absolute;left:0;text-align:left;margin-left:-3.05pt;margin-top:-3.9pt;width:62.95pt;height:56.75pt;z-index:251660288;visibility:visible">
          <v:imagedata r:id="rId1" o:title=""/>
          <v:path arrowok="t"/>
        </v:shape>
      </w:pict>
    </w:r>
    <w:r w:rsidRPr="00F1444F">
      <w:rPr>
        <w:lang w:val="en-US"/>
      </w:rPr>
      <w:t>PT.My Asia PartnerJl By Pass Segita Emas Complex 27,</w:t>
    </w:r>
  </w:p>
  <w:p w:rsidR="007335CF" w:rsidRPr="00F1444F" w:rsidRDefault="007335CF" w:rsidP="00F1444F">
    <w:pPr>
      <w:pStyle w:val="Header"/>
      <w:ind w:left="-900"/>
      <w:jc w:val="right"/>
    </w:pPr>
    <w:r>
      <w:t>Kuta 80361, Bali – Indonesia</w:t>
    </w:r>
  </w:p>
  <w:p w:rsidR="007335CF" w:rsidRPr="00CE4279" w:rsidRDefault="007335CF" w:rsidP="00F1444F">
    <w:pPr>
      <w:pStyle w:val="Header"/>
      <w:ind w:left="-900"/>
      <w:jc w:val="right"/>
      <w:rPr>
        <w:b/>
        <w:bCs/>
        <w:color w:val="000066"/>
      </w:rPr>
    </w:pPr>
    <w:r w:rsidRPr="00CE4279">
      <w:rPr>
        <w:b/>
        <w:bCs/>
        <w:color w:val="000066"/>
      </w:rPr>
      <w:t>Для бронирований: reservation@myasiatur.com</w:t>
    </w:r>
  </w:p>
  <w:p w:rsidR="007335CF" w:rsidRPr="00CE4279" w:rsidRDefault="007335CF" w:rsidP="00F1444F">
    <w:pPr>
      <w:pStyle w:val="Header"/>
      <w:ind w:left="-900"/>
      <w:jc w:val="right"/>
      <w:rPr>
        <w:b/>
        <w:bCs/>
        <w:color w:val="000066"/>
      </w:rPr>
    </w:pPr>
    <w:r w:rsidRPr="00CE4279">
      <w:rPr>
        <w:b/>
        <w:bCs/>
        <w:color w:val="000066"/>
      </w:rPr>
      <w:t>Инфо и переписка RU/ENG: info@myasiatur.com</w:t>
    </w:r>
  </w:p>
  <w:p w:rsidR="007335CF" w:rsidRPr="00CE4279" w:rsidRDefault="007335CF" w:rsidP="00F1444F">
    <w:pPr>
      <w:pStyle w:val="Header"/>
      <w:ind w:left="-900"/>
      <w:jc w:val="right"/>
      <w:rPr>
        <w:b/>
        <w:bCs/>
        <w:color w:val="000066"/>
      </w:rPr>
    </w:pPr>
    <w:r w:rsidRPr="00CE4279">
      <w:rPr>
        <w:b/>
        <w:bCs/>
        <w:color w:val="000066"/>
      </w:rPr>
      <w:t>Skype: myasiatur.com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A5CAA51C"/>
    <w:lvl w:ilvl="0" w:tplc="04190001">
      <w:start w:val="1"/>
      <w:numFmt w:val="bullet"/>
      <w:lvlText w:val=""/>
      <w:lvlJc w:val="left"/>
      <w:pPr>
        <w:tabs>
          <w:tab w:val="left" w:pos="780"/>
        </w:tabs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left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left" w:pos="2220"/>
        </w:tabs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left" w:pos="2940"/>
        </w:tabs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left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left" w:pos="4380"/>
        </w:tabs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left" w:pos="5100"/>
        </w:tabs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left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left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">
    <w:nsid w:val="38512EC2"/>
    <w:multiLevelType w:val="hybridMultilevel"/>
    <w:tmpl w:val="320C60F2"/>
    <w:lvl w:ilvl="0" w:tplc="04190001">
      <w:start w:val="1"/>
      <w:numFmt w:val="bullet"/>
      <w:lvlText w:val=""/>
      <w:lvlJc w:val="left"/>
      <w:pPr>
        <w:tabs>
          <w:tab w:val="left" w:pos="780"/>
        </w:tabs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left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left" w:pos="2220"/>
        </w:tabs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left" w:pos="2940"/>
        </w:tabs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left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left" w:pos="4380"/>
        </w:tabs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left" w:pos="5100"/>
        </w:tabs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left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left" w:pos="6540"/>
        </w:tabs>
        <w:ind w:left="65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05D6"/>
    <w:rsid w:val="001305D6"/>
    <w:rsid w:val="006606D8"/>
    <w:rsid w:val="007335CF"/>
    <w:rsid w:val="00A97014"/>
    <w:rsid w:val="00B22AA4"/>
    <w:rsid w:val="00C11536"/>
    <w:rsid w:val="00CE4279"/>
    <w:rsid w:val="00DF2619"/>
    <w:rsid w:val="00F14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61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DF2619"/>
    <w:rPr>
      <w:b/>
      <w:bCs/>
    </w:rPr>
  </w:style>
  <w:style w:type="character" w:styleId="Emphasis">
    <w:name w:val="Emphasis"/>
    <w:basedOn w:val="DefaultParagraphFont"/>
    <w:uiPriority w:val="99"/>
    <w:qFormat/>
    <w:rsid w:val="00DF261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DF2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F26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F26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F2619"/>
  </w:style>
  <w:style w:type="paragraph" w:styleId="Footer">
    <w:name w:val="footer"/>
    <w:basedOn w:val="Normal"/>
    <w:link w:val="FooterChar"/>
    <w:uiPriority w:val="99"/>
    <w:rsid w:val="00DF26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F2619"/>
  </w:style>
  <w:style w:type="table" w:styleId="TableGrid">
    <w:name w:val="Table Grid"/>
    <w:basedOn w:val="TableNormal"/>
    <w:uiPriority w:val="99"/>
    <w:rsid w:val="00DF2619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182</Words>
  <Characters>1043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ivan</cp:lastModifiedBy>
  <cp:revision>4</cp:revision>
  <dcterms:created xsi:type="dcterms:W3CDTF">2016-02-17T12:27:00Z</dcterms:created>
  <dcterms:modified xsi:type="dcterms:W3CDTF">2016-04-02T14:43:00Z</dcterms:modified>
</cp:coreProperties>
</file>